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询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邀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请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函</w:t>
      </w:r>
    </w:p>
    <w:p>
      <w:pPr>
        <w:spacing w:line="400" w:lineRule="exact"/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沈阳市第六人民医院的</w:t>
      </w:r>
      <w:r>
        <w:rPr>
          <w:rFonts w:hint="eastAsia"/>
          <w:sz w:val="28"/>
          <w:szCs w:val="28"/>
          <w:u w:val="single"/>
          <w:lang w:val="en-US" w:eastAsia="zh-CN"/>
        </w:rPr>
        <w:t>抗</w:t>
      </w:r>
      <w:r>
        <w:rPr>
          <w:rFonts w:hint="eastAsia"/>
          <w:b w:val="0"/>
          <w:bCs/>
          <w:sz w:val="28"/>
          <w:szCs w:val="28"/>
          <w:u w:val="single"/>
        </w:rPr>
        <w:t>疫纪录片（第二部）前期素材拍摄录制服务</w:t>
      </w:r>
      <w:r>
        <w:rPr>
          <w:rFonts w:hint="eastAsia"/>
          <w:sz w:val="28"/>
          <w:szCs w:val="28"/>
        </w:rPr>
        <w:t>(项目名称)进行询价采购，现采用发布公告方式，邀请符合条件的供应商参与询价采购活动。</w:t>
      </w:r>
    </w:p>
    <w:p>
      <w:pPr>
        <w:spacing w:line="4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一、项目概况</w:t>
      </w:r>
    </w:p>
    <w:p>
      <w:pPr>
        <w:spacing w:line="4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1.项目名称:抗疫纪录片前期素材拍摄录制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595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合同/包号</w:t>
            </w:r>
          </w:p>
        </w:tc>
        <w:tc>
          <w:tcPr>
            <w:tcW w:w="5595" w:type="dxa"/>
          </w:tcPr>
          <w:p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采购内容</w:t>
            </w:r>
          </w:p>
        </w:tc>
        <w:tc>
          <w:tcPr>
            <w:tcW w:w="3561" w:type="dxa"/>
          </w:tcPr>
          <w:p>
            <w:pPr>
              <w:ind w:firstLine="5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595" w:type="dxa"/>
          </w:tcPr>
          <w:p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u w:val="single"/>
                <w:lang w:val="en-US" w:eastAsia="zh-CN"/>
              </w:rPr>
              <w:t>抗</w:t>
            </w:r>
            <w:r>
              <w:rPr>
                <w:rFonts w:hint="eastAsia"/>
                <w:b w:val="0"/>
                <w:bCs/>
                <w:sz w:val="24"/>
                <w:szCs w:val="24"/>
                <w:u w:val="single"/>
              </w:rPr>
              <w:t>疫纪录片（第二部）前期素材拍摄录制服务</w:t>
            </w:r>
          </w:p>
        </w:tc>
        <w:tc>
          <w:tcPr>
            <w:tcW w:w="3561" w:type="dxa"/>
          </w:tcPr>
          <w:p>
            <w:pPr>
              <w:ind w:firstLine="5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45000</w:t>
            </w:r>
            <w:r>
              <w:rPr>
                <w:rFonts w:hint="eastAsia"/>
                <w:sz w:val="28"/>
                <w:szCs w:val="28"/>
              </w:rPr>
              <w:t>元整</w:t>
            </w:r>
          </w:p>
        </w:tc>
      </w:tr>
    </w:tbl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二、资金来源:医院自筹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三、供应商资质要求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符合《政府采购法》第二十二条规定的供应商条件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(1)具有独立承担民事责任的能力;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(2)具有良好的商业信誉和健全的财务会计制度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(3)具有履行合同所必需的设备和专业技术能力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(4)有依法缴纳税收的良好记录;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四、抗疫宣传视频前期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录制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(1)</w:t>
      </w:r>
      <w:r>
        <w:rPr>
          <w:rFonts w:hint="eastAsia" w:ascii="宋体" w:hAnsi="宋体" w:eastAsia="宋体" w:cs="宋体"/>
          <w:sz w:val="28"/>
          <w:szCs w:val="28"/>
        </w:rPr>
        <w:t>按照甲方要求,按时交付素材。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确保素材本身无播放上的技术缺陷。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拍摄录制甲方在抗疫期间的应急举措、工作部署、团体及个人事迹等,拍摄素材务求齐全。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负责撰写脚本、分镜。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在院服务时长不得少于30天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全天候跟随拍摄录制。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素材搜集不低于600G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配备编导并系统化的采集素材。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(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甲方最终需要的素材均不低于高清。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五、询价通知书领取时间、地点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1.领取询价邀请函须携带的资料:营业执照、法人身份证复印件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2.领取询价邀请函的时间:202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日至202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日,上午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时至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时(北京时间),公休日除外。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3.领取询价邀请函的地点:沈阳市第六人民医院6号楼三楼会议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五、递交询价响应文件时间、地点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1.递交询价文件提交的截止时间:202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日16时(北京时间)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2.递交询价文件提交的地点:沈阳市第六人民医院6号楼三楼会议室</w:t>
      </w:r>
    </w:p>
    <w:p>
      <w:pPr>
        <w:spacing w:line="440" w:lineRule="exact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采购人:沈阳市第六人民医院</w:t>
      </w:r>
    </w:p>
    <w:p>
      <w:pPr>
        <w:spacing w:line="440" w:lineRule="exact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地址:沈阳市和平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区和平南大街85号</w:t>
      </w:r>
    </w:p>
    <w:p>
      <w:pPr>
        <w:spacing w:line="440" w:lineRule="exact"/>
        <w:ind w:firstLine="539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联系人:邢宇新  电话:18502460177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75"/>
    <w:rsid w:val="003E7985"/>
    <w:rsid w:val="005D0B8C"/>
    <w:rsid w:val="00A274E0"/>
    <w:rsid w:val="00C54B75"/>
    <w:rsid w:val="00C813A3"/>
    <w:rsid w:val="00FD6EA6"/>
    <w:rsid w:val="04CC539B"/>
    <w:rsid w:val="0E3C6C52"/>
    <w:rsid w:val="16C93047"/>
    <w:rsid w:val="28320CAF"/>
    <w:rsid w:val="28FA5E2A"/>
    <w:rsid w:val="3CE275DC"/>
    <w:rsid w:val="53651DC8"/>
    <w:rsid w:val="622430E3"/>
    <w:rsid w:val="66D11E79"/>
    <w:rsid w:val="6ED6110D"/>
    <w:rsid w:val="75A230C5"/>
    <w:rsid w:val="773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627</Characters>
  <Lines>5</Lines>
  <Paragraphs>1</Paragraphs>
  <TotalTime>24</TotalTime>
  <ScaleCrop>false</ScaleCrop>
  <LinksUpToDate>false</LinksUpToDate>
  <CharactersWithSpaces>735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2020-08-27T11:55:00Z</dcterms:created>
  <dc:creator>admin</dc:creator>
  <cp:lastModifiedBy>M.A.O</cp:lastModifiedBy>
  <cp:lastPrinted>2021-01-06T00:47:00Z</cp:lastPrinted>
  <dcterms:modified xsi:type="dcterms:W3CDTF">2021-01-08T07:09:16Z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